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E7" w:rsidRDefault="00FF26E7" w:rsidP="004F74B3">
      <w:pPr>
        <w:pStyle w:val="NormalnyWeb"/>
        <w:spacing w:before="120" w:beforeAutospacing="0" w:after="120" w:afterAutospacing="0"/>
        <w:jc w:val="both"/>
      </w:pPr>
      <w:r>
        <w:t>Szanowni Państwo,</w:t>
      </w:r>
    </w:p>
    <w:p w:rsidR="00AA52BF" w:rsidRDefault="00917400" w:rsidP="004F74B3">
      <w:pPr>
        <w:pStyle w:val="NormalnyWeb"/>
        <w:spacing w:before="120" w:beforeAutospacing="0" w:after="120" w:afterAutospacing="0"/>
        <w:jc w:val="both"/>
      </w:pPr>
      <w:r>
        <w:t xml:space="preserve">rozpoczynamy realizację V edycji </w:t>
      </w:r>
      <w:r w:rsidRPr="00917400">
        <w:rPr>
          <w:i/>
        </w:rPr>
        <w:t>Świętokrzyskiego programu stypendialnego</w:t>
      </w:r>
      <w:r w:rsidR="00B85AFC">
        <w:rPr>
          <w:i/>
        </w:rPr>
        <w:t xml:space="preserve"> dla uczniów szkół zawodowych</w:t>
      </w:r>
      <w:r w:rsidR="004F4E13">
        <w:rPr>
          <w:i/>
        </w:rPr>
        <w:t>.</w:t>
      </w:r>
      <w:r>
        <w:t xml:space="preserve"> </w:t>
      </w:r>
      <w:r w:rsidR="004F4E13">
        <w:t>Nabór wniosków o przyznanie stypendiów w ramach programu zostanie ogłoszony najprawdopodobniej na początku października br.</w:t>
      </w:r>
      <w:r w:rsidR="00AA52BF">
        <w:t xml:space="preserve"> Już teraz jednak zachęcamy Państwa do rozpropagowania informacji o kolejnej edycji programu wśród uczniów i ich rodziców. </w:t>
      </w:r>
    </w:p>
    <w:p w:rsidR="00AA52BF" w:rsidRDefault="001558FF" w:rsidP="004F74B3">
      <w:pPr>
        <w:pStyle w:val="NormalnyWeb"/>
        <w:spacing w:before="120" w:beforeAutospacing="0" w:after="120" w:afterAutospacing="0"/>
        <w:jc w:val="both"/>
      </w:pPr>
      <w:r>
        <w:t xml:space="preserve">W związku z panującą sytuacją epidemiczną i wprowadzonymi w kraju obostrzeniami dotyczącymi funkcjonowania szkół i urzędów </w:t>
      </w:r>
      <w:r w:rsidR="00AA76B8">
        <w:t>proponujemy rozpoczęcie gromadzenia</w:t>
      </w:r>
      <w:r w:rsidR="00AA52BF">
        <w:t xml:space="preserve"> dokumentów niezbędnych do złożenia w</w:t>
      </w:r>
      <w:r w:rsidR="00AA76B8">
        <w:t>niosku o przyznanie stypendium już od tego momentu.</w:t>
      </w:r>
    </w:p>
    <w:p w:rsidR="00AA52BF" w:rsidRDefault="00AA52BF" w:rsidP="004F74B3">
      <w:pPr>
        <w:pStyle w:val="NormalnyWeb"/>
        <w:spacing w:before="120" w:beforeAutospacing="0" w:after="120" w:afterAutospacing="0"/>
        <w:jc w:val="both"/>
      </w:pPr>
      <w:r>
        <w:t xml:space="preserve">Z doświadczeń wyniesionych z poprzednich edycji programu stypendialnego wynika, że najwięcej problemów przysparza Państwu prawidłowe wypełnienie oświadczenia o dochodach i zgromadzenie wszystkich wymaganych do niego załączników, wśród których </w:t>
      </w:r>
      <w:r w:rsidR="00455525">
        <w:t xml:space="preserve">– w zależności od źródła dochodu – </w:t>
      </w:r>
      <w:r w:rsidR="004F74B3">
        <w:t xml:space="preserve">są </w:t>
      </w:r>
      <w:r>
        <w:t>m.in.:</w:t>
      </w:r>
    </w:p>
    <w:p w:rsidR="00AA52BF" w:rsidRPr="004F74B3" w:rsidRDefault="00AA52BF" w:rsidP="004F74B3">
      <w:pPr>
        <w:pStyle w:val="NormalnyWeb"/>
        <w:numPr>
          <w:ilvl w:val="0"/>
          <w:numId w:val="1"/>
        </w:numPr>
        <w:spacing w:before="120" w:beforeAutospacing="0" w:after="120" w:afterAutospacing="0"/>
        <w:ind w:left="426"/>
        <w:jc w:val="both"/>
      </w:pPr>
      <w:r w:rsidRPr="004F74B3">
        <w:rPr>
          <w:b/>
        </w:rPr>
        <w:t>zaświadczenia z urzędu skarbowego o osiągniętych w 2019 roku dochodach netto</w:t>
      </w:r>
      <w:r w:rsidR="00C66416" w:rsidRPr="004F74B3">
        <w:rPr>
          <w:b/>
        </w:rPr>
        <w:t xml:space="preserve">, z uwzględnieniem </w:t>
      </w:r>
      <w:r w:rsidR="00AA76B8" w:rsidRPr="004F74B3">
        <w:rPr>
          <w:b/>
        </w:rPr>
        <w:t xml:space="preserve">ewentualnych </w:t>
      </w:r>
      <w:r w:rsidR="00C66416" w:rsidRPr="004F74B3">
        <w:rPr>
          <w:b/>
        </w:rPr>
        <w:t xml:space="preserve">dochodów </w:t>
      </w:r>
      <w:r w:rsidR="00AA76B8" w:rsidRPr="004F74B3">
        <w:rPr>
          <w:b/>
        </w:rPr>
        <w:t xml:space="preserve">z tytułu otrzymanej tzw. ulgi na dzieci </w:t>
      </w:r>
      <w:r w:rsidR="00AA76B8" w:rsidRPr="004F74B3">
        <w:t>(zaświadczenie z urzędu skarbowego ULG-1),</w:t>
      </w:r>
    </w:p>
    <w:p w:rsidR="00AA52BF" w:rsidRPr="004F74B3" w:rsidRDefault="00AA52BF" w:rsidP="004F74B3">
      <w:pPr>
        <w:pStyle w:val="NormalnyWeb"/>
        <w:numPr>
          <w:ilvl w:val="0"/>
          <w:numId w:val="1"/>
        </w:numPr>
        <w:spacing w:before="120" w:beforeAutospacing="0" w:after="120" w:afterAutospacing="0"/>
        <w:ind w:left="426"/>
        <w:jc w:val="both"/>
        <w:rPr>
          <w:b/>
        </w:rPr>
      </w:pPr>
      <w:r w:rsidRPr="004F74B3">
        <w:rPr>
          <w:b/>
        </w:rPr>
        <w:t xml:space="preserve">zaświadczenia z urzędu skarbowego o osiągniętych w 2019 roku dochodach z tytułu </w:t>
      </w:r>
      <w:r w:rsidR="00C66416" w:rsidRPr="004F74B3">
        <w:rPr>
          <w:b/>
        </w:rPr>
        <w:t>prowadzonej działalności gospodarczej podlegającej opodatkowaniu na podstawie przepisów o zryczałtowanym podatku dochodowym</w:t>
      </w:r>
      <w:r w:rsidR="00AA76B8" w:rsidRPr="004F74B3">
        <w:rPr>
          <w:b/>
        </w:rPr>
        <w:t>,</w:t>
      </w:r>
    </w:p>
    <w:p w:rsidR="00C66416" w:rsidRPr="004F74B3" w:rsidRDefault="00AA76B8" w:rsidP="004F74B3">
      <w:pPr>
        <w:pStyle w:val="NormalnyWeb"/>
        <w:numPr>
          <w:ilvl w:val="0"/>
          <w:numId w:val="1"/>
        </w:numPr>
        <w:spacing w:before="120" w:beforeAutospacing="0" w:after="120" w:afterAutospacing="0"/>
        <w:ind w:left="426"/>
        <w:jc w:val="both"/>
        <w:rPr>
          <w:b/>
        </w:rPr>
      </w:pPr>
      <w:r w:rsidRPr="004F74B3">
        <w:rPr>
          <w:b/>
        </w:rPr>
        <w:t xml:space="preserve">zaświadczenie z urzędu gminy o wielkości posiadanego w 2019 roku gospodarstwa rolnego </w:t>
      </w:r>
      <w:r w:rsidR="00455525" w:rsidRPr="004F74B3">
        <w:rPr>
          <w:b/>
        </w:rPr>
        <w:t>lub nakaz płatniczy z 2019 roku,</w:t>
      </w:r>
    </w:p>
    <w:p w:rsidR="00455525" w:rsidRPr="004F74B3" w:rsidRDefault="00455525" w:rsidP="004F74B3">
      <w:pPr>
        <w:pStyle w:val="NormalnyWeb"/>
        <w:numPr>
          <w:ilvl w:val="0"/>
          <w:numId w:val="1"/>
        </w:numPr>
        <w:spacing w:before="120" w:beforeAutospacing="0" w:after="120" w:afterAutospacing="0"/>
        <w:ind w:left="426"/>
        <w:jc w:val="both"/>
        <w:rPr>
          <w:b/>
        </w:rPr>
      </w:pPr>
      <w:r w:rsidRPr="004F74B3">
        <w:rPr>
          <w:b/>
        </w:rPr>
        <w:t>zaświadczenie z urzędu pracy o okresie pozostawania bez pracy i statusie osoby bezrobotnej, z wyszczególnionymi kwotami netto pobranego w tym okresie zasiłku dla bezrobotnych.</w:t>
      </w:r>
    </w:p>
    <w:p w:rsidR="00455525" w:rsidRDefault="00AA76B8" w:rsidP="004F74B3">
      <w:pPr>
        <w:pStyle w:val="NormalnyWeb"/>
        <w:spacing w:before="120" w:beforeAutospacing="0" w:after="120" w:afterAutospacing="0"/>
        <w:jc w:val="both"/>
      </w:pPr>
      <w:r>
        <w:t xml:space="preserve">Proponujemy, aby poprosić właściwy urząd skarbowy </w:t>
      </w:r>
      <w:r w:rsidRPr="00455525">
        <w:rPr>
          <w:u w:val="single"/>
        </w:rPr>
        <w:t>o wydanie odrębnych zaświadczeń</w:t>
      </w:r>
      <w:r>
        <w:t xml:space="preserve"> dla członków rodziny (nie dotyczy małoletnich, nie mających dochodów)</w:t>
      </w:r>
      <w:r w:rsidR="00455525">
        <w:t>.</w:t>
      </w:r>
    </w:p>
    <w:p w:rsidR="00AA76B8" w:rsidRDefault="00AA76B8" w:rsidP="004F74B3">
      <w:pPr>
        <w:pStyle w:val="NormalnyWeb"/>
        <w:spacing w:before="120" w:beforeAutospacing="0" w:after="120" w:afterAutospacing="0"/>
        <w:jc w:val="both"/>
      </w:pPr>
      <w:r>
        <w:t xml:space="preserve">Szczegółowe wytyczne dotyczące sposobu wypełnienia </w:t>
      </w:r>
      <w:r w:rsidR="00455525">
        <w:t>oświadczenia o dochodach wraz z aktualnymi</w:t>
      </w:r>
      <w:r>
        <w:t xml:space="preserve"> wzorami </w:t>
      </w:r>
      <w:r w:rsidR="00455525">
        <w:t xml:space="preserve">pozostałych </w:t>
      </w:r>
      <w:r>
        <w:t xml:space="preserve">dokumentów opublikujemy na stronie internetowej </w:t>
      </w:r>
      <w:hyperlink r:id="rId6" w:history="1">
        <w:r w:rsidRPr="00593A52">
          <w:rPr>
            <w:rStyle w:val="Hipercze"/>
          </w:rPr>
          <w:t>www.swietokrzyskie.pro</w:t>
        </w:r>
      </w:hyperlink>
      <w:r>
        <w:t xml:space="preserve"> w zakładce dedykowanej programowi stypendialnemu, w momencie ogłoszenia naboru wniosków o przyznanie stypendiów.</w:t>
      </w:r>
    </w:p>
    <w:p w:rsidR="00D94F16" w:rsidRDefault="00455525" w:rsidP="004F74B3">
      <w:pPr>
        <w:pStyle w:val="NormalnyWeb"/>
        <w:spacing w:before="120" w:beforeAutospacing="0" w:after="120" w:afterAutospacing="0"/>
        <w:jc w:val="both"/>
      </w:pPr>
      <w:r>
        <w:t>P</w:t>
      </w:r>
      <w:r w:rsidR="001558FF">
        <w:t>rosimy o nieprzygotowywanie wniosków na drukach z poprzednich edycji, w związku z ich z</w:t>
      </w:r>
      <w:r>
        <w:t>mienioną (uproszczoną) formułą.</w:t>
      </w:r>
    </w:p>
    <w:p w:rsidR="004F74B3" w:rsidRDefault="004F74B3" w:rsidP="004F74B3">
      <w:pPr>
        <w:pStyle w:val="NormalnyWeb"/>
        <w:spacing w:before="120" w:beforeAutospacing="0" w:after="120" w:afterAutospacing="0"/>
        <w:jc w:val="both"/>
      </w:pPr>
      <w:r>
        <w:t>O stypendium w ramach Programu stypendialnego mogą ubiegać się uczniowie, którzy spełniają:</w:t>
      </w:r>
    </w:p>
    <w:p w:rsidR="004F74B3" w:rsidRDefault="004F74B3" w:rsidP="004F74B3">
      <w:pPr>
        <w:pStyle w:val="Akapitzlist"/>
        <w:numPr>
          <w:ilvl w:val="0"/>
          <w:numId w:val="2"/>
        </w:numPr>
        <w:spacing w:before="120" w:after="120" w:line="240" w:lineRule="auto"/>
        <w:ind w:left="357" w:right="130" w:hanging="357"/>
        <w:contextualSpacing w:val="0"/>
      </w:pPr>
      <w:r w:rsidRPr="004F74B3">
        <w:rPr>
          <w:b/>
        </w:rPr>
        <w:t xml:space="preserve">kryteria obowiązkowe </w:t>
      </w:r>
      <w:r>
        <w:t>(łącznie wszystkie):</w:t>
      </w:r>
    </w:p>
    <w:p w:rsidR="004F74B3" w:rsidRDefault="004F74B3" w:rsidP="004F74B3">
      <w:pPr>
        <w:pStyle w:val="Akapitzlist"/>
        <w:numPr>
          <w:ilvl w:val="1"/>
          <w:numId w:val="2"/>
        </w:numPr>
        <w:spacing w:before="120" w:after="120" w:line="240" w:lineRule="auto"/>
        <w:ind w:right="130"/>
        <w:contextualSpacing w:val="0"/>
      </w:pPr>
      <w:r>
        <w:rPr>
          <w:color w:val="auto"/>
        </w:rPr>
        <w:t>w roku szkolnym 2020/2021</w:t>
      </w:r>
      <w:r w:rsidRPr="00315E6F">
        <w:rPr>
          <w:color w:val="auto"/>
        </w:rPr>
        <w:t xml:space="preserve"> są uczniami </w:t>
      </w:r>
      <w:r w:rsidR="00B85AFC">
        <w:t xml:space="preserve">szkół zawodowych </w:t>
      </w:r>
      <w:r w:rsidRPr="000C2430">
        <w:t>zlokalizow</w:t>
      </w:r>
      <w:r>
        <w:t>anych na obszarze województwa świętokrzyskiego,</w:t>
      </w:r>
    </w:p>
    <w:p w:rsidR="00B85AFC" w:rsidRDefault="00B85AFC" w:rsidP="004F74B3">
      <w:pPr>
        <w:pStyle w:val="Akapitzlist"/>
        <w:numPr>
          <w:ilvl w:val="1"/>
          <w:numId w:val="2"/>
        </w:numPr>
        <w:spacing w:before="120" w:after="120" w:line="240" w:lineRule="auto"/>
        <w:ind w:right="130"/>
        <w:contextualSpacing w:val="0"/>
      </w:pPr>
      <w:r>
        <w:t>są</w:t>
      </w:r>
      <w:r w:rsidRPr="000C2430">
        <w:t xml:space="preserve"> uczniami </w:t>
      </w:r>
      <w:r>
        <w:t xml:space="preserve">co najmniej II klasy szkoły zawodowej </w:t>
      </w:r>
      <w:r w:rsidRPr="00BC017D">
        <w:rPr>
          <w:color w:val="auto"/>
        </w:rPr>
        <w:t xml:space="preserve">(dot. branżowej szkoły I stopnia, technikum lub </w:t>
      </w:r>
      <w:r w:rsidRPr="00BC017D">
        <w:rPr>
          <w:rFonts w:cs="A"/>
          <w:color w:val="auto"/>
        </w:rPr>
        <w:t xml:space="preserve">ogólnokształcącej szkoły muzycznej II stopnia, ogólnokształcącej szkoły sztuk pięknych oraz liceum plastycznego) lub uczniami I klasy (dot. </w:t>
      </w:r>
      <w:r w:rsidRPr="00BC017D">
        <w:rPr>
          <w:color w:val="auto"/>
        </w:rPr>
        <w:t>branżowej szkoły II</w:t>
      </w:r>
      <w:r w:rsidRPr="00BC017D">
        <w:rPr>
          <w:color w:val="auto"/>
          <w:vertAlign w:val="superscript"/>
        </w:rPr>
        <w:t xml:space="preserve"> </w:t>
      </w:r>
      <w:r w:rsidRPr="00BC017D">
        <w:rPr>
          <w:color w:val="auto"/>
        </w:rPr>
        <w:t>stopnia)</w:t>
      </w:r>
      <w:r>
        <w:rPr>
          <w:color w:val="auto"/>
        </w:rPr>
        <w:t>,</w:t>
      </w:r>
    </w:p>
    <w:p w:rsidR="004F74B3" w:rsidRPr="001B5846" w:rsidRDefault="004F74B3" w:rsidP="004F74B3">
      <w:pPr>
        <w:pStyle w:val="Akapitzlist"/>
        <w:numPr>
          <w:ilvl w:val="1"/>
          <w:numId w:val="2"/>
        </w:numPr>
        <w:spacing w:before="120" w:after="120" w:line="240" w:lineRule="auto"/>
        <w:ind w:right="130"/>
        <w:contextualSpacing w:val="0"/>
        <w:rPr>
          <w:color w:val="auto"/>
        </w:rPr>
      </w:pPr>
      <w:r w:rsidRPr="00293B74">
        <w:rPr>
          <w:color w:val="auto"/>
        </w:rPr>
        <w:lastRenderedPageBreak/>
        <w:t xml:space="preserve">znajdują </w:t>
      </w:r>
      <w:r w:rsidRPr="00870895">
        <w:rPr>
          <w:color w:val="auto"/>
        </w:rPr>
        <w:t xml:space="preserve">się w trudnej sytuacji materialnej, tj. pochodzą </w:t>
      </w:r>
      <w:r w:rsidRPr="00293B74">
        <w:rPr>
          <w:color w:val="auto"/>
        </w:rPr>
        <w:t xml:space="preserve">z rodzin, w których dochód </w:t>
      </w:r>
      <w:r w:rsidRPr="000C2430">
        <w:t xml:space="preserve">rodziny </w:t>
      </w:r>
      <w:r>
        <w:t xml:space="preserve">ucznia w przeliczeniu </w:t>
      </w:r>
      <w:r w:rsidRPr="00CD5E79">
        <w:rPr>
          <w:color w:val="auto"/>
        </w:rPr>
        <w:t xml:space="preserve">na jednego członka rodziny </w:t>
      </w:r>
      <w:r>
        <w:t>w 2019 roku</w:t>
      </w:r>
      <w:r w:rsidRPr="000C2430">
        <w:t xml:space="preserve"> </w:t>
      </w:r>
      <w:r>
        <w:t>nie przekroczył</w:t>
      </w:r>
      <w:r w:rsidRPr="000C2430">
        <w:t xml:space="preserve"> dwu</w:t>
      </w:r>
      <w:r>
        <w:t>ipół</w:t>
      </w:r>
      <w:r w:rsidRPr="000C2430">
        <w:t xml:space="preserve">krotności </w:t>
      </w:r>
      <w:r>
        <w:t>progu określonego</w:t>
      </w:r>
      <w:r w:rsidRPr="000C2430">
        <w:t xml:space="preserve"> w art. 5 ust. 1 i 2 ustawy o świadczeniach rodzinnych, tj. </w:t>
      </w:r>
      <w:r>
        <w:rPr>
          <w:color w:val="auto"/>
        </w:rPr>
        <w:t xml:space="preserve">kwoty </w:t>
      </w:r>
      <w:r w:rsidRPr="00942334">
        <w:rPr>
          <w:b/>
          <w:color w:val="FF0000"/>
        </w:rPr>
        <w:t>1 685,00</w:t>
      </w:r>
      <w:r w:rsidRPr="00942334">
        <w:rPr>
          <w:color w:val="FF0000"/>
        </w:rPr>
        <w:t xml:space="preserve"> </w:t>
      </w:r>
      <w:r w:rsidRPr="0025245F">
        <w:rPr>
          <w:color w:val="auto"/>
        </w:rPr>
        <w:t>zł (2</w:t>
      </w:r>
      <w:r>
        <w:rPr>
          <w:color w:val="auto"/>
        </w:rPr>
        <w:t>,5</w:t>
      </w:r>
      <w:r w:rsidRPr="0025245F">
        <w:rPr>
          <w:color w:val="auto"/>
        </w:rPr>
        <w:t xml:space="preserve"> x 6</w:t>
      </w:r>
      <w:r>
        <w:rPr>
          <w:color w:val="auto"/>
        </w:rPr>
        <w:t xml:space="preserve">74 zł) lub </w:t>
      </w:r>
      <w:r w:rsidRPr="00942334">
        <w:rPr>
          <w:b/>
          <w:color w:val="FF0000"/>
        </w:rPr>
        <w:t>1 910,00 zł</w:t>
      </w:r>
      <w:r w:rsidRPr="00942334">
        <w:rPr>
          <w:color w:val="FF0000"/>
        </w:rPr>
        <w:t xml:space="preserve"> </w:t>
      </w:r>
      <w:r w:rsidRPr="0025245F">
        <w:rPr>
          <w:color w:val="auto"/>
        </w:rPr>
        <w:t>(2</w:t>
      </w:r>
      <w:r>
        <w:rPr>
          <w:color w:val="auto"/>
        </w:rPr>
        <w:t>,5</w:t>
      </w:r>
      <w:r w:rsidRPr="0025245F">
        <w:rPr>
          <w:color w:val="auto"/>
        </w:rPr>
        <w:t xml:space="preserve"> x 764 zł) </w:t>
      </w:r>
      <w:r w:rsidRPr="000C2430">
        <w:t xml:space="preserve">w przypadku, gdy </w:t>
      </w:r>
      <w:r w:rsidRPr="001B5846">
        <w:rPr>
          <w:color w:val="auto"/>
        </w:rPr>
        <w:t>członkiem rodziny jest dziecko w wieku do ukończenia 16 roku życia, legitymujące się orzeczeniem o niepełnosprawności albo dziecko legitymując</w:t>
      </w:r>
      <w:r>
        <w:rPr>
          <w:color w:val="auto"/>
        </w:rPr>
        <w:t>e</w:t>
      </w:r>
      <w:r w:rsidRPr="001B5846">
        <w:rPr>
          <w:color w:val="auto"/>
        </w:rPr>
        <w:t xml:space="preserve"> się orzeczeniem o umiarkowanym bądź znacznym stopniu niepełnosprawności,</w:t>
      </w:r>
    </w:p>
    <w:p w:rsidR="004F74B3" w:rsidRDefault="00B85AFC" w:rsidP="004F74B3">
      <w:pPr>
        <w:pStyle w:val="Akapitzlist"/>
        <w:numPr>
          <w:ilvl w:val="1"/>
          <w:numId w:val="2"/>
        </w:numPr>
        <w:spacing w:before="120" w:after="120" w:line="240" w:lineRule="auto"/>
        <w:ind w:right="130"/>
        <w:contextualSpacing w:val="0"/>
        <w:rPr>
          <w:color w:val="auto"/>
        </w:rPr>
      </w:pPr>
      <w:r>
        <w:t xml:space="preserve">uzyskali średnią ocen z dowolnie wybranych 3 przedmiotów z grupy: przedmiotów zawodowych, </w:t>
      </w:r>
      <w:r>
        <w:rPr>
          <w:color w:val="auto"/>
        </w:rPr>
        <w:t>ICT lub</w:t>
      </w:r>
      <w:r w:rsidRPr="00CD5E79">
        <w:rPr>
          <w:color w:val="auto"/>
        </w:rPr>
        <w:t xml:space="preserve"> języków obcych</w:t>
      </w:r>
      <w:r>
        <w:rPr>
          <w:color w:val="auto"/>
        </w:rPr>
        <w:t>,</w:t>
      </w:r>
      <w:r w:rsidRPr="00CD5E79">
        <w:rPr>
          <w:color w:val="auto"/>
        </w:rPr>
        <w:t xml:space="preserve"> </w:t>
      </w:r>
      <w:r w:rsidRPr="000D1100">
        <w:rPr>
          <w:color w:val="auto"/>
        </w:rPr>
        <w:t xml:space="preserve">obliczoną na podstawie świadectwa ukończenia </w:t>
      </w:r>
      <w:r w:rsidRPr="00BC017D">
        <w:rPr>
          <w:color w:val="auto"/>
        </w:rPr>
        <w:t>klasy lub szkoły w roku szkolnym 2019/20 na poziomie nie niższym niż</w:t>
      </w:r>
      <w:r>
        <w:rPr>
          <w:color w:val="auto"/>
        </w:rPr>
        <w:t>:</w:t>
      </w:r>
    </w:p>
    <w:p w:rsidR="00B85AFC" w:rsidRDefault="00B85AFC" w:rsidP="00B85AFC">
      <w:pPr>
        <w:pStyle w:val="Akapitzlist"/>
        <w:numPr>
          <w:ilvl w:val="2"/>
          <w:numId w:val="2"/>
        </w:numPr>
        <w:spacing w:before="120" w:after="120" w:line="240" w:lineRule="auto"/>
        <w:ind w:right="130"/>
        <w:contextualSpacing w:val="0"/>
        <w:rPr>
          <w:color w:val="auto"/>
        </w:rPr>
      </w:pPr>
      <w:r>
        <w:t>4</w:t>
      </w:r>
      <w:r w:rsidRPr="00BC017D">
        <w:rPr>
          <w:color w:val="auto"/>
        </w:rPr>
        <w:t xml:space="preserve">,00 – w przypadku uczniów branżowych szkół I </w:t>
      </w:r>
      <w:proofErr w:type="spellStart"/>
      <w:r w:rsidRPr="00BC017D">
        <w:rPr>
          <w:color w:val="auto"/>
        </w:rPr>
        <w:t>i</w:t>
      </w:r>
      <w:proofErr w:type="spellEnd"/>
      <w:r w:rsidRPr="00BC017D">
        <w:rPr>
          <w:color w:val="auto"/>
        </w:rPr>
        <w:t xml:space="preserve"> II stopnia</w:t>
      </w:r>
      <w:r>
        <w:rPr>
          <w:color w:val="auto"/>
        </w:rPr>
        <w:t>,</w:t>
      </w:r>
    </w:p>
    <w:p w:rsidR="00B85AFC" w:rsidRPr="00315E6F" w:rsidRDefault="00B85AFC" w:rsidP="00B85AFC">
      <w:pPr>
        <w:pStyle w:val="Akapitzlist"/>
        <w:numPr>
          <w:ilvl w:val="2"/>
          <w:numId w:val="2"/>
        </w:numPr>
        <w:spacing w:before="120" w:after="120" w:line="240" w:lineRule="auto"/>
        <w:ind w:right="130"/>
        <w:contextualSpacing w:val="0"/>
        <w:rPr>
          <w:color w:val="auto"/>
        </w:rPr>
      </w:pPr>
      <w:r w:rsidRPr="00BC017D">
        <w:rPr>
          <w:color w:val="auto"/>
        </w:rPr>
        <w:t xml:space="preserve">4,33 – w przypadku uczniów techników, </w:t>
      </w:r>
      <w:r w:rsidRPr="00BC017D">
        <w:rPr>
          <w:rFonts w:cs="A"/>
          <w:color w:val="auto"/>
        </w:rPr>
        <w:t>ogólnokształcących szkół muzycznych II stopnia, ogólnokształcących szkół sztuk pięknych oraz liceów plastycznych</w:t>
      </w:r>
      <w:r>
        <w:rPr>
          <w:rFonts w:cs="A"/>
          <w:color w:val="auto"/>
        </w:rPr>
        <w:t>,</w:t>
      </w:r>
    </w:p>
    <w:p w:rsidR="004F74B3" w:rsidRPr="00293B74" w:rsidRDefault="004F74B3" w:rsidP="004F74B3">
      <w:pPr>
        <w:pStyle w:val="Akapitzlist"/>
        <w:numPr>
          <w:ilvl w:val="1"/>
          <w:numId w:val="2"/>
        </w:numPr>
        <w:spacing w:before="120" w:after="120" w:line="240" w:lineRule="auto"/>
        <w:ind w:right="130"/>
        <w:contextualSpacing w:val="0"/>
        <w:rPr>
          <w:color w:val="auto"/>
        </w:rPr>
      </w:pPr>
      <w:r w:rsidRPr="00293B74">
        <w:rPr>
          <w:color w:val="auto"/>
        </w:rPr>
        <w:t>nie pobierają inne</w:t>
      </w:r>
      <w:r>
        <w:rPr>
          <w:color w:val="auto"/>
        </w:rPr>
        <w:t>go stypendium na cele edukacyjne</w:t>
      </w:r>
      <w:r w:rsidRPr="00293B74">
        <w:rPr>
          <w:color w:val="auto"/>
        </w:rPr>
        <w:t xml:space="preserve"> finansowanego lub współfinansowanego ze środków Unii Europejskiej.</w:t>
      </w:r>
    </w:p>
    <w:p w:rsidR="004F74B3" w:rsidRDefault="004F74B3" w:rsidP="004F74B3">
      <w:pPr>
        <w:pStyle w:val="Akapitzlist"/>
        <w:numPr>
          <w:ilvl w:val="0"/>
          <w:numId w:val="2"/>
        </w:numPr>
        <w:spacing w:before="120" w:after="120" w:line="240" w:lineRule="auto"/>
        <w:ind w:right="130"/>
        <w:contextualSpacing w:val="0"/>
      </w:pPr>
      <w:r w:rsidRPr="004F74B3">
        <w:rPr>
          <w:b/>
        </w:rPr>
        <w:t>kryteria dodatkowe</w:t>
      </w:r>
      <w:r>
        <w:t xml:space="preserve"> (</w:t>
      </w:r>
      <w:r w:rsidRPr="00CD5E79">
        <w:t>co najmniej jeden</w:t>
      </w:r>
      <w:r>
        <w:t xml:space="preserve"> z poniższych warunków):</w:t>
      </w:r>
    </w:p>
    <w:p w:rsidR="004F74B3" w:rsidRDefault="004F74B3" w:rsidP="004F74B3">
      <w:pPr>
        <w:pStyle w:val="Akapitzlist"/>
        <w:numPr>
          <w:ilvl w:val="1"/>
          <w:numId w:val="2"/>
        </w:numPr>
        <w:spacing w:before="120" w:after="120" w:line="240" w:lineRule="auto"/>
        <w:ind w:right="130"/>
        <w:contextualSpacing w:val="0"/>
      </w:pPr>
      <w:r>
        <w:t xml:space="preserve">uzyskali średnią ocen ze wszystkich przedmiotów obowiązkowych obliczoną na podstawie świadectwa ukończenia </w:t>
      </w:r>
      <w:r w:rsidRPr="005B4CEB">
        <w:rPr>
          <w:color w:val="auto"/>
        </w:rPr>
        <w:t xml:space="preserve">klasy lub szkoły </w:t>
      </w:r>
      <w:r>
        <w:t>w roku szkolnym 2019/20 na poziomie:</w:t>
      </w:r>
    </w:p>
    <w:p w:rsidR="004F74B3" w:rsidRPr="00315E6F" w:rsidRDefault="00B85AFC" w:rsidP="00317617">
      <w:pPr>
        <w:pStyle w:val="Akapitzlist"/>
        <w:numPr>
          <w:ilvl w:val="2"/>
          <w:numId w:val="2"/>
        </w:numPr>
        <w:spacing w:after="0" w:line="240" w:lineRule="auto"/>
        <w:ind w:right="130"/>
        <w:contextualSpacing w:val="0"/>
        <w:rPr>
          <w:color w:val="auto"/>
        </w:rPr>
      </w:pPr>
      <w:r w:rsidRPr="00BC017D">
        <w:rPr>
          <w:color w:val="auto"/>
        </w:rPr>
        <w:t xml:space="preserve">4,00 – w przypadku uczniów branżowych szkół I </w:t>
      </w:r>
      <w:proofErr w:type="spellStart"/>
      <w:r w:rsidRPr="00BC017D">
        <w:rPr>
          <w:color w:val="auto"/>
        </w:rPr>
        <w:t>i</w:t>
      </w:r>
      <w:proofErr w:type="spellEnd"/>
      <w:r w:rsidRPr="00BC017D">
        <w:rPr>
          <w:color w:val="auto"/>
        </w:rPr>
        <w:t xml:space="preserve"> II stopnia</w:t>
      </w:r>
      <w:r>
        <w:rPr>
          <w:color w:val="auto"/>
        </w:rPr>
        <w:t>,</w:t>
      </w:r>
    </w:p>
    <w:p w:rsidR="004F74B3" w:rsidRDefault="00B85AFC" w:rsidP="00317617">
      <w:pPr>
        <w:pStyle w:val="Akapitzlist"/>
        <w:numPr>
          <w:ilvl w:val="2"/>
          <w:numId w:val="2"/>
        </w:numPr>
        <w:spacing w:after="0" w:line="240" w:lineRule="auto"/>
        <w:ind w:right="130"/>
        <w:contextualSpacing w:val="0"/>
      </w:pPr>
      <w:r w:rsidRPr="00BC017D">
        <w:rPr>
          <w:color w:val="auto"/>
        </w:rPr>
        <w:t xml:space="preserve">4,30 – w przypadku uczniów techników, </w:t>
      </w:r>
      <w:r w:rsidRPr="00BC017D">
        <w:rPr>
          <w:rFonts w:cs="A"/>
          <w:color w:val="auto"/>
        </w:rPr>
        <w:t>ogólnokształcących szkół muzycznych II stopnia, ogólnokształcących szkół sztuk pięknych oraz liceów plastycznych</w:t>
      </w:r>
      <w:r>
        <w:rPr>
          <w:rFonts w:cs="A"/>
          <w:color w:val="auto"/>
        </w:rPr>
        <w:t>,</w:t>
      </w:r>
    </w:p>
    <w:p w:rsidR="004F74B3" w:rsidRPr="004F74B3" w:rsidRDefault="004F74B3" w:rsidP="004F74B3">
      <w:pPr>
        <w:pStyle w:val="Akapitzlist"/>
        <w:numPr>
          <w:ilvl w:val="1"/>
          <w:numId w:val="2"/>
        </w:numPr>
        <w:spacing w:before="120" w:after="120" w:line="240" w:lineRule="auto"/>
        <w:ind w:right="130"/>
        <w:contextualSpacing w:val="0"/>
        <w:rPr>
          <w:color w:val="auto"/>
        </w:rPr>
      </w:pPr>
      <w:r>
        <w:rPr>
          <w:color w:val="auto"/>
        </w:rPr>
        <w:t>w roku szkolnym 2019/2020</w:t>
      </w:r>
      <w:r w:rsidRPr="00315E6F">
        <w:rPr>
          <w:color w:val="auto"/>
        </w:rPr>
        <w:t xml:space="preserve"> zostali laureatami albo finalistami konkursów</w:t>
      </w:r>
      <w:r w:rsidR="00B85AFC">
        <w:rPr>
          <w:color w:val="auto"/>
        </w:rPr>
        <w:t>, turniejów</w:t>
      </w:r>
      <w:r w:rsidRPr="00315E6F">
        <w:rPr>
          <w:color w:val="auto"/>
        </w:rPr>
        <w:t xml:space="preserve"> lub </w:t>
      </w:r>
      <w:r>
        <w:rPr>
          <w:color w:val="auto"/>
        </w:rPr>
        <w:t>olimpiad.</w:t>
      </w:r>
    </w:p>
    <w:p w:rsidR="004F74B3" w:rsidRDefault="004F74B3" w:rsidP="004F74B3">
      <w:pPr>
        <w:pStyle w:val="NormalnyWeb"/>
        <w:spacing w:before="120" w:beforeAutospacing="0" w:after="120" w:afterAutospacing="0"/>
        <w:jc w:val="both"/>
      </w:pPr>
      <w:r>
        <w:t>W razie pytań proponujemy kontakt z członkami zespołu projektowego:</w:t>
      </w:r>
    </w:p>
    <w:p w:rsidR="004F74B3" w:rsidRDefault="004F74B3" w:rsidP="004F74B3">
      <w:pPr>
        <w:pStyle w:val="NormalnyWeb"/>
        <w:spacing w:before="0" w:beforeAutospacing="0" w:after="0" w:afterAutospacing="0"/>
      </w:pPr>
      <w:r>
        <w:rPr>
          <w:rStyle w:val="Pogrubienie"/>
        </w:rPr>
        <w:t>Justyna Lelas</w:t>
      </w:r>
      <w:r>
        <w:t>, tel.: 41 341-69-58, e-mail:</w:t>
      </w:r>
      <w:hyperlink r:id="rId7" w:history="1">
        <w:r>
          <w:rPr>
            <w:rStyle w:val="Hipercze"/>
          </w:rPr>
          <w:t xml:space="preserve"> justyna.lelas@sejmik.kielce.pl</w:t>
        </w:r>
      </w:hyperlink>
    </w:p>
    <w:p w:rsidR="004F74B3" w:rsidRDefault="004F74B3" w:rsidP="004F74B3">
      <w:pPr>
        <w:pStyle w:val="NormalnyWeb"/>
        <w:spacing w:before="0" w:beforeAutospacing="0" w:after="0" w:afterAutospacing="0"/>
      </w:pPr>
      <w:r>
        <w:rPr>
          <w:rStyle w:val="Pogrubienie"/>
        </w:rPr>
        <w:t>Mariusz Olszewski</w:t>
      </w:r>
      <w:r>
        <w:t>, tel.: 41 341-69-01, e-mail:</w:t>
      </w:r>
      <w:hyperlink r:id="rId8" w:history="1">
        <w:r>
          <w:rPr>
            <w:rStyle w:val="Hipercze"/>
          </w:rPr>
          <w:t xml:space="preserve"> mariusz.olszewski@sejmik.kielce.pl</w:t>
        </w:r>
      </w:hyperlink>
    </w:p>
    <w:p w:rsidR="004F74B3" w:rsidRPr="00B85AFC" w:rsidRDefault="004F74B3" w:rsidP="004F74B3">
      <w:pPr>
        <w:pStyle w:val="NormalnyWeb"/>
        <w:spacing w:before="0" w:beforeAutospacing="0" w:after="0" w:afterAutospacing="0"/>
      </w:pPr>
      <w:r w:rsidRPr="00B85AFC">
        <w:rPr>
          <w:rStyle w:val="Pogrubienie"/>
        </w:rPr>
        <w:t>Jolanta Sikora</w:t>
      </w:r>
      <w:r w:rsidRPr="00B85AFC">
        <w:t xml:space="preserve">, tel.: 41 341-66-30, e-mail: </w:t>
      </w:r>
      <w:hyperlink r:id="rId9" w:history="1">
        <w:r w:rsidRPr="00B85AFC">
          <w:rPr>
            <w:rStyle w:val="Hipercze"/>
          </w:rPr>
          <w:t>jolanta.sikora@sejmik.kielce.pl</w:t>
        </w:r>
      </w:hyperlink>
    </w:p>
    <w:p w:rsidR="004F74B3" w:rsidRDefault="004F74B3" w:rsidP="004F74B3">
      <w:pPr>
        <w:pStyle w:val="NormalnyWeb"/>
        <w:spacing w:before="0" w:beforeAutospacing="0" w:after="0" w:afterAutospacing="0"/>
        <w:rPr>
          <w:lang w:val="de-DE"/>
        </w:rPr>
      </w:pPr>
      <w:r w:rsidRPr="004F74B3">
        <w:rPr>
          <w:rStyle w:val="Pogrubienie"/>
          <w:lang w:val="de-DE"/>
        </w:rPr>
        <w:t>Renata Świercz</w:t>
      </w:r>
      <w:r>
        <w:rPr>
          <w:lang w:val="de-DE"/>
        </w:rPr>
        <w:t xml:space="preserve">, </w:t>
      </w:r>
      <w:r w:rsidRPr="004F74B3">
        <w:rPr>
          <w:lang w:val="de-DE"/>
        </w:rPr>
        <w:t xml:space="preserve">tel.: 41 341-69-11, </w:t>
      </w:r>
      <w:proofErr w:type="spellStart"/>
      <w:r w:rsidRPr="004F74B3">
        <w:rPr>
          <w:lang w:val="de-DE"/>
        </w:rPr>
        <w:t>e-mail</w:t>
      </w:r>
      <w:proofErr w:type="spellEnd"/>
      <w:r w:rsidRPr="004F74B3">
        <w:rPr>
          <w:lang w:val="de-DE"/>
        </w:rPr>
        <w:t xml:space="preserve">: </w:t>
      </w:r>
      <w:hyperlink r:id="rId10" w:history="1">
        <w:r w:rsidRPr="004F74B3">
          <w:rPr>
            <w:rStyle w:val="Hipercze"/>
            <w:lang w:val="de-DE"/>
          </w:rPr>
          <w:t>renata.swiercz@sejmik.kielce.pl</w:t>
        </w:r>
      </w:hyperlink>
      <w:r w:rsidRPr="004F74B3">
        <w:rPr>
          <w:lang w:val="de-DE"/>
        </w:rPr>
        <w:t xml:space="preserve"> </w:t>
      </w:r>
    </w:p>
    <w:p w:rsidR="00B85AFC" w:rsidRPr="004F74B3" w:rsidRDefault="00B85AFC" w:rsidP="004F74B3">
      <w:pPr>
        <w:pStyle w:val="NormalnyWeb"/>
        <w:spacing w:before="0" w:beforeAutospacing="0" w:after="0" w:afterAutospacing="0"/>
        <w:rPr>
          <w:lang w:val="de-DE"/>
        </w:rPr>
      </w:pPr>
      <w:r>
        <w:rPr>
          <w:rStyle w:val="Pogrubienie"/>
        </w:rPr>
        <w:t>Monika Cieśla</w:t>
      </w:r>
      <w:r>
        <w:t xml:space="preserve">, </w:t>
      </w:r>
      <w:r>
        <w:t xml:space="preserve">tel.: 41 341-69-09, e-mail: </w:t>
      </w:r>
      <w:hyperlink r:id="rId11" w:history="1">
        <w:r>
          <w:rPr>
            <w:rStyle w:val="Hipercze"/>
          </w:rPr>
          <w:t>monika.ciesla@sejmik.kielce.pl</w:t>
        </w:r>
      </w:hyperlink>
      <w:bookmarkStart w:id="0" w:name="_GoBack"/>
      <w:bookmarkEnd w:id="0"/>
    </w:p>
    <w:sectPr w:rsidR="00B85AFC" w:rsidRPr="004F7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21065"/>
    <w:multiLevelType w:val="hybridMultilevel"/>
    <w:tmpl w:val="28A47B50"/>
    <w:lvl w:ilvl="0" w:tplc="24E48A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85BD6"/>
    <w:multiLevelType w:val="multilevel"/>
    <w:tmpl w:val="BBC03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FF"/>
    <w:rsid w:val="001558FF"/>
    <w:rsid w:val="00317617"/>
    <w:rsid w:val="00455525"/>
    <w:rsid w:val="004F4E13"/>
    <w:rsid w:val="004F74B3"/>
    <w:rsid w:val="00726868"/>
    <w:rsid w:val="008F660B"/>
    <w:rsid w:val="00917400"/>
    <w:rsid w:val="00AA52BF"/>
    <w:rsid w:val="00AA76B8"/>
    <w:rsid w:val="00B85AFC"/>
    <w:rsid w:val="00C66416"/>
    <w:rsid w:val="00F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58FF"/>
    <w:rPr>
      <w:b/>
      <w:bCs/>
    </w:rPr>
  </w:style>
  <w:style w:type="character" w:styleId="Hipercze">
    <w:name w:val="Hyperlink"/>
    <w:basedOn w:val="Domylnaczcionkaakapitu"/>
    <w:uiPriority w:val="99"/>
    <w:unhideWhenUsed/>
    <w:rsid w:val="00AA76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F74B3"/>
    <w:pPr>
      <w:spacing w:after="4" w:line="364" w:lineRule="auto"/>
      <w:ind w:left="720" w:right="132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58FF"/>
    <w:rPr>
      <w:b/>
      <w:bCs/>
    </w:rPr>
  </w:style>
  <w:style w:type="character" w:styleId="Hipercze">
    <w:name w:val="Hyperlink"/>
    <w:basedOn w:val="Domylnaczcionkaakapitu"/>
    <w:uiPriority w:val="99"/>
    <w:unhideWhenUsed/>
    <w:rsid w:val="00AA76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F74B3"/>
    <w:pPr>
      <w:spacing w:after="4" w:line="364" w:lineRule="auto"/>
      <w:ind w:left="720" w:right="132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olszewski@sejmik.kiel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justyna.lelas@sejmik.kiel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etokrzyskie.pro" TargetMode="External"/><Relationship Id="rId11" Type="http://schemas.openxmlformats.org/officeDocument/2006/relationships/hyperlink" Target="mailto:monika.ciesla@sejmik.kielc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nata.swiercz@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lanta.sikora@sejmik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Świercz, Renata</cp:lastModifiedBy>
  <cp:revision>3</cp:revision>
  <dcterms:created xsi:type="dcterms:W3CDTF">2020-09-15T07:59:00Z</dcterms:created>
  <dcterms:modified xsi:type="dcterms:W3CDTF">2020-09-15T10:59:00Z</dcterms:modified>
</cp:coreProperties>
</file>